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D285" w14:textId="7C5B8B6C" w:rsidR="00E47B70" w:rsidRPr="004702CD" w:rsidRDefault="00E47B70" w:rsidP="00E47B70">
      <w:pPr>
        <w:ind w:left="284"/>
        <w:jc w:val="center"/>
        <w:rPr>
          <w:b/>
          <w:bCs/>
          <w:sz w:val="36"/>
          <w:szCs w:val="36"/>
        </w:rPr>
      </w:pPr>
      <w:r w:rsidRPr="004702CD">
        <w:rPr>
          <w:b/>
          <w:bCs/>
          <w:sz w:val="36"/>
          <w:szCs w:val="36"/>
        </w:rPr>
        <w:t>Die Aufnahmebedingungen und das Losverfahren</w:t>
      </w:r>
    </w:p>
    <w:p w14:paraId="5235605A" w14:textId="77777777" w:rsidR="00E47B70" w:rsidRPr="004702CD" w:rsidRDefault="00E47B70" w:rsidP="00E47B70">
      <w:pPr>
        <w:ind w:left="284"/>
        <w:rPr>
          <w:b/>
          <w:bCs/>
          <w:sz w:val="28"/>
          <w:szCs w:val="28"/>
        </w:rPr>
      </w:pPr>
    </w:p>
    <w:p w14:paraId="74246A90" w14:textId="77777777" w:rsidR="00E47B70" w:rsidRPr="004702CD" w:rsidRDefault="00E47B70" w:rsidP="00E47B70">
      <w:pPr>
        <w:ind w:left="284"/>
        <w:rPr>
          <w:b/>
          <w:bCs/>
          <w:sz w:val="28"/>
          <w:szCs w:val="28"/>
        </w:rPr>
      </w:pPr>
    </w:p>
    <w:p w14:paraId="2FDAC823" w14:textId="64BE5088" w:rsidR="00A8113B" w:rsidRPr="004702CD" w:rsidRDefault="00A8113B" w:rsidP="00A8113B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rPr>
          <w:b/>
          <w:bCs/>
          <w:sz w:val="28"/>
          <w:szCs w:val="28"/>
        </w:rPr>
      </w:pPr>
      <w:r w:rsidRPr="004702CD">
        <w:rPr>
          <w:b/>
          <w:bCs/>
          <w:sz w:val="28"/>
          <w:szCs w:val="28"/>
        </w:rPr>
        <w:t>Aufnahmebedingungen für die Klassenstufe sieben:</w:t>
      </w:r>
    </w:p>
    <w:p w14:paraId="773CC0B3" w14:textId="77777777" w:rsidR="00A8113B" w:rsidRPr="004702CD" w:rsidRDefault="00A8113B" w:rsidP="004702CD">
      <w:pPr>
        <w:pStyle w:val="Listenabsatz"/>
        <w:numPr>
          <w:ilvl w:val="0"/>
          <w:numId w:val="3"/>
        </w:num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Die Bewerberin/ der Bewerber hat eine Meldeadresse in Berlin Reinickendorf</w:t>
      </w:r>
    </w:p>
    <w:p w14:paraId="70B998FF" w14:textId="77777777" w:rsidR="00A8113B" w:rsidRPr="004702CD" w:rsidRDefault="00A8113B" w:rsidP="004702CD">
      <w:pPr>
        <w:pStyle w:val="Listenabsatz"/>
        <w:numPr>
          <w:ilvl w:val="0"/>
          <w:numId w:val="3"/>
        </w:num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Der sonderpädagogische Förderbedarf im Bereich „Lernen“ liegt vor</w:t>
      </w:r>
    </w:p>
    <w:p w14:paraId="1B2F6626" w14:textId="77777777" w:rsidR="00A8113B" w:rsidRPr="004702CD" w:rsidRDefault="00A8113B" w:rsidP="004702CD">
      <w:pPr>
        <w:pStyle w:val="Listenabsatz"/>
        <w:numPr>
          <w:ilvl w:val="0"/>
          <w:numId w:val="3"/>
        </w:num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Die Erziehungsberechtigten melden sich ab Anfang September bis spätestens Ende Februar des vorangegangenen Schuljahres (6. Klasse) per Mail oder Telefon bei der Stötzner- Schule und vereinbaren einen Termin für ein gemeinsames Gespräch mit der Schulleitung</w:t>
      </w:r>
    </w:p>
    <w:p w14:paraId="046E8EDC" w14:textId="77777777" w:rsidR="00A8113B" w:rsidRPr="004702CD" w:rsidRDefault="00A8113B" w:rsidP="004702CD">
      <w:pPr>
        <w:pStyle w:val="Listenabsatz"/>
        <w:numPr>
          <w:ilvl w:val="0"/>
          <w:numId w:val="3"/>
        </w:num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Gemeinsames Gespräch mit den Erziehungsberechtigten, der Schülerin / dem Schüler und der Schulleitung in der Stötzner Schule</w:t>
      </w:r>
    </w:p>
    <w:p w14:paraId="206B333D" w14:textId="77777777" w:rsidR="00A8113B" w:rsidRPr="004702CD" w:rsidRDefault="00A8113B" w:rsidP="004702CD">
      <w:pPr>
        <w:pStyle w:val="Listenabsatz"/>
        <w:numPr>
          <w:ilvl w:val="0"/>
          <w:numId w:val="3"/>
        </w:num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Teilnahme an einem Hospitationstag für die Bewerberin/ den Bewerber in der Stötzner Schule</w:t>
      </w:r>
    </w:p>
    <w:p w14:paraId="08BB9BB1" w14:textId="77777777" w:rsidR="004702CD" w:rsidRPr="004702CD" w:rsidRDefault="004702CD" w:rsidP="004702CD">
      <w:pPr>
        <w:pStyle w:val="Listenabsatz"/>
        <w:tabs>
          <w:tab w:val="num" w:pos="1560"/>
        </w:tabs>
        <w:ind w:left="1211"/>
        <w:rPr>
          <w:sz w:val="28"/>
          <w:szCs w:val="28"/>
        </w:rPr>
      </w:pPr>
    </w:p>
    <w:p w14:paraId="587106A0" w14:textId="77777777" w:rsidR="00A8113B" w:rsidRPr="004702CD" w:rsidRDefault="00A8113B" w:rsidP="00A8113B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rPr>
          <w:b/>
          <w:bCs/>
          <w:sz w:val="28"/>
          <w:szCs w:val="28"/>
        </w:rPr>
      </w:pPr>
      <w:r w:rsidRPr="004702CD">
        <w:rPr>
          <w:b/>
          <w:bCs/>
          <w:sz w:val="28"/>
          <w:szCs w:val="28"/>
        </w:rPr>
        <w:t>Losverfahren bei Übernachfrage:</w:t>
      </w:r>
    </w:p>
    <w:p w14:paraId="0317FC46" w14:textId="53E87818" w:rsidR="00A8113B" w:rsidRPr="004702CD" w:rsidRDefault="00A8113B" w:rsidP="00A8113B">
      <w:pPr>
        <w:rPr>
          <w:sz w:val="28"/>
          <w:szCs w:val="28"/>
        </w:rPr>
      </w:pPr>
      <w:r w:rsidRPr="004702CD">
        <w:rPr>
          <w:sz w:val="28"/>
          <w:szCs w:val="28"/>
        </w:rPr>
        <w:t xml:space="preserve">Um eine gerechte und transparente Vergabe der Plätze sicherzustellen, wird im Falle einer Übernachfrage ein Losverfahren durch die Schulaufsicht Reinickendorf durchgeführt. </w:t>
      </w:r>
    </w:p>
    <w:p w14:paraId="5BE466BE" w14:textId="16EABE5E" w:rsidR="00CA1FC7" w:rsidRPr="004702CD" w:rsidRDefault="00A8113B" w:rsidP="004702CD">
      <w:pPr>
        <w:tabs>
          <w:tab w:val="num" w:pos="1560"/>
        </w:tabs>
        <w:rPr>
          <w:sz w:val="28"/>
          <w:szCs w:val="28"/>
        </w:rPr>
      </w:pPr>
      <w:r w:rsidRPr="004702CD">
        <w:rPr>
          <w:sz w:val="28"/>
          <w:szCs w:val="28"/>
        </w:rPr>
        <w:t>Die Erziehungsberechtigten melden ihr Kind im offiziellen Anmeldezeitraum trotz der Anmeldung an der Stötzner- Schule an drei Wunschoberschulen an (Regelschulen/ die Stötzner Schule erscheint nicht auf dem Anmeldebogen), da bei Übernachfrage ein Schulplatz an der Stötzner-Schule nicht gewährleistet werden kann.</w:t>
      </w:r>
    </w:p>
    <w:sectPr w:rsidR="00CA1FC7" w:rsidRPr="004702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6100"/>
    <w:multiLevelType w:val="multilevel"/>
    <w:tmpl w:val="0624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83BC6"/>
    <w:multiLevelType w:val="multilevel"/>
    <w:tmpl w:val="F7287C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801B5"/>
    <w:multiLevelType w:val="hybridMultilevel"/>
    <w:tmpl w:val="47C4AE0C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62734137">
    <w:abstractNumId w:val="0"/>
  </w:num>
  <w:num w:numId="2" w16cid:durableId="1480615161">
    <w:abstractNumId w:val="1"/>
  </w:num>
  <w:num w:numId="3" w16cid:durableId="209678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B"/>
    <w:rsid w:val="004702CD"/>
    <w:rsid w:val="006A1E1F"/>
    <w:rsid w:val="00A8113B"/>
    <w:rsid w:val="00B6614B"/>
    <w:rsid w:val="00CA1FC7"/>
    <w:rsid w:val="00E01F5C"/>
    <w:rsid w:val="00E12CAF"/>
    <w:rsid w:val="00E47B70"/>
    <w:rsid w:val="00E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5CF5"/>
  <w15:chartTrackingRefBased/>
  <w15:docId w15:val="{E6F2A556-4FB4-414B-B145-5054B4D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113B"/>
  </w:style>
  <w:style w:type="paragraph" w:styleId="berschrift1">
    <w:name w:val="heading 1"/>
    <w:basedOn w:val="Standard"/>
    <w:next w:val="Standard"/>
    <w:link w:val="berschrift1Zchn"/>
    <w:uiPriority w:val="9"/>
    <w:qFormat/>
    <w:rsid w:val="00A8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1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11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11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11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11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11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11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11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11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11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1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1068</Characters>
  <Application>Microsoft Office Word</Application>
  <DocSecurity>0</DocSecurity>
  <Lines>23</Lines>
  <Paragraphs>11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Kuntze</dc:creator>
  <cp:keywords/>
  <dc:description/>
  <cp:lastModifiedBy>Jonas Scheid</cp:lastModifiedBy>
  <cp:revision>3</cp:revision>
  <dcterms:created xsi:type="dcterms:W3CDTF">2026-02-27T06:41:00Z</dcterms:created>
  <dcterms:modified xsi:type="dcterms:W3CDTF">2026-03-05T12:33:00Z</dcterms:modified>
</cp:coreProperties>
</file>